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center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Консультация для родителей на тему:</w:t>
      </w:r>
    </w:p>
    <w:p w:rsidR="00BC4BFD" w:rsidRDefault="00BC4BFD" w:rsidP="00BC4B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 xml:space="preserve">"Советы для </w:t>
      </w:r>
      <w:proofErr w:type="gramStart"/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родителей</w:t>
      </w:r>
      <w:proofErr w:type="gramEnd"/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 xml:space="preserve"> будущих первоклассников"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Поступление в школу важный, знаменательный момент. Естественным желанием каждого из Вас является то, чтобы ребенок был сначала успешным учеником, а затем смог найти свое место в жизни. Результат деятельности будущего первоклассника буквально соткан из следующих компонентов: стиля и подходов семейного воспитания, методов и приемов педагогов и индивидуальных возможностей Вашего ребенка. Безусловно, вы хотите помочь своему будущему школьнику преодолеть трудности в обучении, общении.</w:t>
      </w:r>
    </w:p>
    <w:p w:rsidR="00BC4BFD" w:rsidRDefault="00BC4BFD" w:rsidP="00BC4B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Готовность ребенка к школьному обучению.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Готовность к школе охватывает в себя два компонента: интеллектуальная готовность и психологическая.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• интеллектуальная готовность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Это конкретные предметные умения: умение читать, писать, считать, эрудиция и т. п. Однако многое зависит от того, как ребенок психологически подготовлен к школе. Объясню, что это такое.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• психологическая готовность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proofErr w:type="gramStart"/>
      <w:r>
        <w:rPr>
          <w:rFonts w:ascii="Arial" w:hAnsi="Arial" w:cs="Arial"/>
          <w:color w:val="111111"/>
          <w:sz w:val="30"/>
          <w:szCs w:val="30"/>
        </w:rPr>
        <w:t>К школе не имеет ничего общего с тем, умеет ли ребенок читать (и как быстро, а также считать (и до скольких).</w:t>
      </w:r>
      <w:proofErr w:type="gramEnd"/>
      <w:r>
        <w:rPr>
          <w:rFonts w:ascii="Arial" w:hAnsi="Arial" w:cs="Arial"/>
          <w:color w:val="111111"/>
          <w:sz w:val="30"/>
          <w:szCs w:val="30"/>
        </w:rPr>
        <w:t xml:space="preserve"> </w:t>
      </w:r>
      <w:proofErr w:type="gramStart"/>
      <w:r>
        <w:rPr>
          <w:rFonts w:ascii="Arial" w:hAnsi="Arial" w:cs="Arial"/>
          <w:color w:val="111111"/>
          <w:sz w:val="30"/>
          <w:szCs w:val="30"/>
        </w:rPr>
        <w:t>В первые</w:t>
      </w:r>
      <w:proofErr w:type="gramEnd"/>
      <w:r>
        <w:rPr>
          <w:rFonts w:ascii="Arial" w:hAnsi="Arial" w:cs="Arial"/>
          <w:color w:val="111111"/>
          <w:sz w:val="30"/>
          <w:szCs w:val="30"/>
        </w:rPr>
        <w:t xml:space="preserve"> месяцы обучения вдруг оказывается, что бойко читающие и хорошо считающие дети не проявляют интереса к учебе, нарушают на уроке дисциплину и как следствие - у них возникают конфликтные отношения с учителем.</w:t>
      </w:r>
    </w:p>
    <w:p w:rsidR="00BC4BFD" w:rsidRDefault="00BC4BFD" w:rsidP="00BC4B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Психологическая готовность к школе</w:t>
      </w:r>
      <w:r>
        <w:rPr>
          <w:rFonts w:ascii="Arial" w:hAnsi="Arial" w:cs="Arial"/>
          <w:color w:val="111111"/>
          <w:sz w:val="30"/>
          <w:szCs w:val="30"/>
        </w:rPr>
        <w:t> - это комплексный показатель, позволяющий прогнозировать успешность или не успешность обучения первоклассника. Психологическая готовность к школе включает в себя следующие параметры психического развития: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мотивационная готовность к учению в школе, или наличие учебной мотивации;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lastRenderedPageBreak/>
        <w:t>определенный уровень развития произвольного поведения, позволяющий ученику выполнять требования учителя;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определенный уровень интеллектуального развития, подразумевающий владение ребенком простыми операциями обобщения;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хорошее развитие фонематического слуха;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элементарная самостоятельность в организации учебного пространства;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понимание понятия «субординация» (без введения термина);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развитие элементарных коммуникативных навыков.</w:t>
      </w:r>
    </w:p>
    <w:p w:rsidR="00BC4BFD" w:rsidRDefault="00BC4BFD" w:rsidP="00BC4B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На что обратить внимание перед поступлением</w:t>
      </w:r>
    </w:p>
    <w:p w:rsidR="00BC4BFD" w:rsidRDefault="00BC4BFD" w:rsidP="00BC4B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в первый класс?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Обучение чтению и письму – важнейшая задача обучения в первом классе. Успешное овладение первоклассника этими навыками служит залогом эффективности всего дальнейшего обучения.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Первой и главнейшей предпосылкой овладения письмом, формируемой задолго до начала школьного обучения ребенка, является </w:t>
      </w:r>
      <w:proofErr w:type="spellStart"/>
      <w:r>
        <w:rPr>
          <w:rFonts w:ascii="Arial" w:hAnsi="Arial" w:cs="Arial"/>
          <w:color w:val="111111"/>
          <w:sz w:val="30"/>
          <w:szCs w:val="30"/>
        </w:rPr>
        <w:t>сформированность</w:t>
      </w:r>
      <w:proofErr w:type="spellEnd"/>
      <w:r>
        <w:rPr>
          <w:rFonts w:ascii="Arial" w:hAnsi="Arial" w:cs="Arial"/>
          <w:color w:val="111111"/>
          <w:sz w:val="30"/>
          <w:szCs w:val="30"/>
        </w:rPr>
        <w:t xml:space="preserve"> устной речи, произвольное владение ею, способность к речевому анализу и синтезу.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Дефектное произношение ребенком отдельных звуков или их групп, замена в устной речи одних звуков другими, искажение слоговой структуры слова, неправильное использование грамматических форм, бедность словаря должны привлечь внимание и послужить поводом для немедленного обращения к логопеду. Если нарушения устной речи не будут вовремя выявлены и исправлены, то это может в дальнейшем не только затруднить общение ребенка с окружающими, но и оказаться серьезным препятствием к овладению грамотой. Напоминаю, что уже к 6 годам ребенок должен правильно произносить все звуки.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Но отсутствие нарушений произношения – еще не гарантия того, что у ребенка достаточно хорошо сформирован фонематический слух (способность различать, распознавать звуки речи). </w:t>
      </w:r>
      <w:proofErr w:type="gramStart"/>
      <w:r>
        <w:rPr>
          <w:rFonts w:ascii="Arial" w:hAnsi="Arial" w:cs="Arial"/>
          <w:color w:val="111111"/>
          <w:sz w:val="30"/>
          <w:szCs w:val="30"/>
        </w:rPr>
        <w:t xml:space="preserve">Первоклассник должен уметь подбирать слова с </w:t>
      </w:r>
      <w:r>
        <w:rPr>
          <w:rFonts w:ascii="Arial" w:hAnsi="Arial" w:cs="Arial"/>
          <w:color w:val="111111"/>
          <w:sz w:val="30"/>
          <w:szCs w:val="30"/>
        </w:rPr>
        <w:lastRenderedPageBreak/>
        <w:t xml:space="preserve">определенным звуком, владеть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звуков, умение различать и повторять сочетания слогов типа: </w:t>
      </w:r>
      <w:proofErr w:type="spellStart"/>
      <w:r>
        <w:rPr>
          <w:rFonts w:ascii="Arial" w:hAnsi="Arial" w:cs="Arial"/>
          <w:color w:val="111111"/>
          <w:sz w:val="30"/>
          <w:szCs w:val="30"/>
        </w:rPr>
        <w:t>ба-па-па</w:t>
      </w:r>
      <w:proofErr w:type="spellEnd"/>
      <w:r>
        <w:rPr>
          <w:rFonts w:ascii="Arial" w:hAnsi="Arial" w:cs="Arial"/>
          <w:color w:val="111111"/>
          <w:sz w:val="30"/>
          <w:szCs w:val="30"/>
        </w:rPr>
        <w:t xml:space="preserve">, </w:t>
      </w:r>
      <w:proofErr w:type="spellStart"/>
      <w:r>
        <w:rPr>
          <w:rFonts w:ascii="Arial" w:hAnsi="Arial" w:cs="Arial"/>
          <w:color w:val="111111"/>
          <w:sz w:val="30"/>
          <w:szCs w:val="30"/>
        </w:rPr>
        <w:t>та-да-та</w:t>
      </w:r>
      <w:proofErr w:type="spellEnd"/>
      <w:r>
        <w:rPr>
          <w:rFonts w:ascii="Arial" w:hAnsi="Arial" w:cs="Arial"/>
          <w:color w:val="111111"/>
          <w:sz w:val="30"/>
          <w:szCs w:val="30"/>
        </w:rPr>
        <w:t>, кот-год-кот и т. п.</w:t>
      </w:r>
      <w:proofErr w:type="gramEnd"/>
    </w:p>
    <w:p w:rsidR="00BC4BFD" w:rsidRDefault="00BC4BFD" w:rsidP="00BC4B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Для успешного обучения в школе, необходимо целенаправленно развивать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пассивный и активный словари</w:t>
      </w:r>
      <w:r>
        <w:rPr>
          <w:rFonts w:ascii="Arial" w:hAnsi="Arial" w:cs="Arial"/>
          <w:color w:val="111111"/>
          <w:sz w:val="30"/>
          <w:szCs w:val="30"/>
        </w:rPr>
        <w:t xml:space="preserve">. Следует обратить внимание на наиболее трудные на сегодняшний день разделы: названия времен года, их признаки, названия месяцев, дней недели. </w:t>
      </w:r>
      <w:proofErr w:type="gramStart"/>
      <w:r>
        <w:rPr>
          <w:rFonts w:ascii="Arial" w:hAnsi="Arial" w:cs="Arial"/>
          <w:color w:val="111111"/>
          <w:sz w:val="30"/>
          <w:szCs w:val="30"/>
        </w:rPr>
        <w:t>Первоклассник доложен уметь обобщать («Назови одним словом», классифицировать («Распредели на группы», выделять лишнее.</w:t>
      </w:r>
      <w:proofErr w:type="gramEnd"/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proofErr w:type="gramStart"/>
      <w:r>
        <w:rPr>
          <w:rFonts w:ascii="Arial" w:hAnsi="Arial" w:cs="Arial"/>
          <w:color w:val="111111"/>
          <w:sz w:val="30"/>
          <w:szCs w:val="30"/>
        </w:rPr>
        <w:t>Также следует обратить внимание на умение образовывать новое слово (дождь - дождик, изменять слово (стул - стулья, согласовывать части речи (</w:t>
      </w:r>
      <w:proofErr w:type="spellStart"/>
      <w:r>
        <w:rPr>
          <w:rFonts w:ascii="Arial" w:hAnsi="Arial" w:cs="Arial"/>
          <w:color w:val="111111"/>
          <w:sz w:val="30"/>
          <w:szCs w:val="30"/>
        </w:rPr>
        <w:t>голубое</w:t>
      </w:r>
      <w:proofErr w:type="spellEnd"/>
      <w:r>
        <w:rPr>
          <w:rFonts w:ascii="Arial" w:hAnsi="Arial" w:cs="Arial"/>
          <w:color w:val="111111"/>
          <w:sz w:val="30"/>
          <w:szCs w:val="30"/>
        </w:rPr>
        <w:t xml:space="preserve"> небо).</w:t>
      </w:r>
      <w:proofErr w:type="gramEnd"/>
      <w:r>
        <w:rPr>
          <w:rFonts w:ascii="Arial" w:hAnsi="Arial" w:cs="Arial"/>
          <w:color w:val="111111"/>
          <w:sz w:val="30"/>
          <w:szCs w:val="30"/>
        </w:rPr>
        <w:t xml:space="preserve"> Ребенок должен правильно использовать в своей речи предлоги.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Учите будущего школьника рассуждать, развернуто отвечать на вопросы, пересказывать текст, составлять рассказ по сюжетной картинке.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proofErr w:type="gramStart"/>
      <w:r>
        <w:rPr>
          <w:rFonts w:ascii="Arial" w:hAnsi="Arial" w:cs="Arial"/>
          <w:color w:val="111111"/>
          <w:sz w:val="30"/>
          <w:szCs w:val="30"/>
        </w:rPr>
        <w:t>Если малыш уже владеет элементарными навыками чтения, следите, чтобы чтение было плавным, а понимание почитанного – достаточным.</w:t>
      </w:r>
      <w:proofErr w:type="gramEnd"/>
    </w:p>
    <w:p w:rsidR="00BC4BFD" w:rsidRDefault="00BC4BFD" w:rsidP="00BC4B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Очень важно, чтобы у будущего школьника была достаточно развита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мелкая моторика. </w:t>
      </w:r>
      <w:r>
        <w:rPr>
          <w:rFonts w:ascii="Arial" w:hAnsi="Arial" w:cs="Arial"/>
          <w:color w:val="111111"/>
          <w:sz w:val="30"/>
          <w:szCs w:val="30"/>
        </w:rPr>
        <w:t>Пусть ваш ребенок больше рисует, лепит, работает с ножницами, играет в мозаику, шьет и вышивает и т. п. Игры можно организовывать в любое время (на кухне с крупами, в ванной с прищепками т. д.).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proofErr w:type="gramStart"/>
      <w:r>
        <w:rPr>
          <w:rFonts w:ascii="Arial" w:hAnsi="Arial" w:cs="Arial"/>
          <w:color w:val="111111"/>
          <w:sz w:val="30"/>
          <w:szCs w:val="30"/>
        </w:rPr>
        <w:t>Следует обратить внимание на развитие пространственных представлений: безошибочно определять правую и левую стороны; размещать картинки по заданию справа (слева, в правом нижнем углу, в левом верхнем углу листа бумаги и т. д.</w:t>
      </w:r>
      <w:proofErr w:type="gramEnd"/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И, конечно, самое главное при поступлении в первый класс – желание учиться, узнавать новое.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Волнение родителей будущих первоклассников объяснимо. Всем нам хорошо известно, что успешное обучение в начальной школе – залог успешного обучения в старших классах. Начальная </w:t>
      </w:r>
      <w:r>
        <w:rPr>
          <w:rFonts w:ascii="Arial" w:hAnsi="Arial" w:cs="Arial"/>
          <w:color w:val="111111"/>
          <w:sz w:val="30"/>
          <w:szCs w:val="30"/>
        </w:rPr>
        <w:lastRenderedPageBreak/>
        <w:t>школа закладывает фундамент знаний, на основе которого «строится» дальнейшее обучение.</w:t>
      </w:r>
    </w:p>
    <w:p w:rsidR="00BC4BFD" w:rsidRDefault="00BC4BFD" w:rsidP="00BC4BFD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Желаю вам, уважаемые родители, запастись терпением, вспомнить себя, когда вы первый раз должны были пойти в школу.</w:t>
      </w:r>
    </w:p>
    <w:p w:rsidR="00BC4BFD" w:rsidRDefault="00BC4BFD" w:rsidP="00BC4B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Помогите вашему ребенку сделать свой первый шаг в новую жизнь. Пусть школьная жизнь станет для вас и вашего ребенка самым радостным, самым светлым событием в жизни!</w:t>
      </w:r>
    </w:p>
    <w:p w:rsidR="003E6CBE" w:rsidRDefault="003E6CBE" w:rsidP="00BC4BFD">
      <w:pPr>
        <w:jc w:val="both"/>
      </w:pPr>
    </w:p>
    <w:sectPr w:rsidR="003E6CBE" w:rsidSect="003E6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C4BFD"/>
    <w:rsid w:val="003E6CBE"/>
    <w:rsid w:val="00BC4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4B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4705</Characters>
  <Application>Microsoft Office Word</Application>
  <DocSecurity>0</DocSecurity>
  <Lines>39</Lines>
  <Paragraphs>11</Paragraphs>
  <ScaleCrop>false</ScaleCrop>
  <Company/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2023-04-05T10:56:00Z</dcterms:created>
  <dcterms:modified xsi:type="dcterms:W3CDTF">2023-04-05T10:57:00Z</dcterms:modified>
</cp:coreProperties>
</file>